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A4091" w14:textId="77F720BD" w:rsidR="00E7401E" w:rsidRPr="0042599B" w:rsidRDefault="002E7E83" w:rsidP="00F549EB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</w:rPr>
      </w:pPr>
      <w:sdt>
        <w:sdtPr>
          <w:rPr>
            <w:b/>
            <w:bCs/>
            <w:caps/>
          </w:rPr>
          <w:alias w:val="Category"/>
          <w:tag w:val=""/>
          <w:id w:val="-1977516185"/>
          <w:placeholder>
            <w:docPart w:val="9D0D1FE2D04B4BA883F8B55863BFAD6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A2088">
            <w:rPr>
              <w:b/>
              <w:bCs/>
              <w:caps/>
            </w:rPr>
            <w:t>Category 600</w:t>
          </w:r>
        </w:sdtContent>
      </w:sdt>
    </w:p>
    <w:sdt>
      <w:sdtPr>
        <w:rPr>
          <w:b/>
          <w:bCs/>
          <w:caps/>
        </w:rPr>
        <w:alias w:val="Category Description"/>
        <w:tag w:val="Category_x0020_Description"/>
        <w:id w:val="984201734"/>
        <w:placeholder>
          <w:docPart w:val="E8B9D54ACBC64D2A8F83BE9324C7A1D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F9129B7E-81C6-483A-B14B-2D6C0411D86E}"/>
        <w:text/>
      </w:sdtPr>
      <w:sdtEndPr/>
      <w:sdtContent>
        <w:p w14:paraId="2BFBDF75" w14:textId="383D11D0" w:rsidR="00E7401E" w:rsidRDefault="009A2088" w:rsidP="00F549EB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</w:rPr>
          </w:pPr>
          <w:r>
            <w:rPr>
              <w:b/>
              <w:bCs/>
              <w:caps/>
            </w:rPr>
            <w:t>Shoulders</w:t>
          </w:r>
        </w:p>
      </w:sdtContent>
    </w:sdt>
    <w:p w14:paraId="78B84AD1" w14:textId="5D1B3563" w:rsidR="001A330E" w:rsidRDefault="002F02FA" w:rsidP="001A330E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</w:instrText>
      </w:r>
      <w:r w:rsidR="00E9375E">
        <w:instrText xml:space="preserve">- </w:instrText>
      </w:r>
      <w:r>
        <w:instrText xml:space="preserve">Section" </w:instrText>
      </w:r>
      <w:sdt>
        <w:sdtPr>
          <w:alias w:val="Title"/>
          <w:tag w:val=""/>
          <w:id w:val="-1628536346"/>
          <w:placeholder>
            <w:docPart w:val="CCCB68A70DDE46B1AF3CB82598085F4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C369E">
            <w:instrText>604 — Concrete Traffic Barriers</w:instrText>
          </w:r>
        </w:sdtContent>
      </w:sdt>
      <w:r>
        <w:fldChar w:fldCharType="end"/>
      </w:r>
    </w:p>
    <w:p w14:paraId="18B7A9AD" w14:textId="62DA7EAE" w:rsidR="00A3580B" w:rsidRPr="00C07AE0" w:rsidRDefault="001A330E" w:rsidP="00C07AE0">
      <w:pPr>
        <w:pStyle w:val="Default"/>
        <w:jc w:val="center"/>
        <w:rPr>
          <w:b/>
          <w:bCs/>
        </w:rPr>
      </w:pPr>
      <w:r w:rsidRPr="00C07AE0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1386447870"/>
          <w:placeholder>
            <w:docPart w:val="3ACEF7E7C5FD490E97AA17E11FF63F2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52D53">
            <w:rPr>
              <w:b/>
              <w:bCs/>
              <w:caps/>
            </w:rPr>
            <w:t>604 — Concrete Traffic Barriers</w:t>
          </w:r>
        </w:sdtContent>
      </w:sdt>
    </w:p>
    <w:p w14:paraId="58F50E8A" w14:textId="77777777" w:rsidR="00EF19A3" w:rsidRPr="00EF19A3" w:rsidRDefault="00EF19A3" w:rsidP="00EF19A3">
      <w:pPr>
        <w:autoSpaceDE w:val="0"/>
        <w:autoSpaceDN w:val="0"/>
        <w:adjustRightInd w:val="0"/>
        <w:rPr>
          <w:color w:val="000000"/>
        </w:rPr>
      </w:pPr>
    </w:p>
    <w:p w14:paraId="4C3BA2EB" w14:textId="2CEE45C1" w:rsidR="00A3580B" w:rsidRDefault="007B51A9" w:rsidP="00AB24AB">
      <w:pPr>
        <w:pStyle w:val="CM116"/>
        <w:spacing w:after="0"/>
        <w:jc w:val="both"/>
        <w:rPr>
          <w:b/>
          <w:bCs/>
          <w:color w:val="000000"/>
        </w:rPr>
      </w:pPr>
      <w:r w:rsidRPr="00A97405">
        <w:rPr>
          <w:b/>
          <w:bCs/>
          <w:color w:val="000000"/>
        </w:rPr>
        <w:t>604.03.01</w:t>
      </w:r>
      <w:r w:rsidR="00CA0124">
        <w:rPr>
          <w:b/>
          <w:bCs/>
          <w:color w:val="000000"/>
        </w:rPr>
        <w:t> </w:t>
      </w:r>
      <w:r w:rsidRPr="00A97405">
        <w:rPr>
          <w:b/>
          <w:bCs/>
          <w:color w:val="000000"/>
        </w:rPr>
        <w:t>Concrete Barriers.</w:t>
      </w:r>
    </w:p>
    <w:p w14:paraId="4BF6CBDD" w14:textId="77777777" w:rsidR="00AB24AB" w:rsidRPr="00AB24AB" w:rsidRDefault="00AB24AB" w:rsidP="00AB24AB">
      <w:pPr>
        <w:pStyle w:val="Default"/>
      </w:pPr>
    </w:p>
    <w:p w14:paraId="0FDFF969" w14:textId="1132B4A0" w:rsidR="00406833" w:rsidRPr="00AB24AB" w:rsidRDefault="00AB24AB" w:rsidP="00406833">
      <w:pPr>
        <w:pStyle w:val="Default"/>
        <w:rPr>
          <w:b/>
          <w:bCs/>
        </w:rPr>
      </w:pPr>
      <w:r w:rsidRPr="00AB24AB">
        <w:rPr>
          <w:b/>
          <w:bCs/>
        </w:rPr>
        <w:t>604.03.01(a) Fixed Form Method.</w:t>
      </w:r>
    </w:p>
    <w:p w14:paraId="614817F8" w14:textId="77777777" w:rsidR="00AB24AB" w:rsidRPr="00406833" w:rsidRDefault="00AB24AB" w:rsidP="00406833">
      <w:pPr>
        <w:pStyle w:val="Default"/>
      </w:pPr>
    </w:p>
    <w:p w14:paraId="26E5E298" w14:textId="1DD33475" w:rsidR="00A3580B" w:rsidRPr="005F0B33" w:rsidRDefault="00A3580B" w:rsidP="00AB3900">
      <w:pPr>
        <w:jc w:val="both"/>
      </w:pPr>
      <w:r w:rsidRPr="005F0B33">
        <w:rPr>
          <w:b/>
          <w:bCs/>
          <w:u w:val="single"/>
        </w:rPr>
        <w:t>DELETE</w:t>
      </w:r>
      <w:r w:rsidRPr="005F0B33">
        <w:rPr>
          <w:b/>
          <w:bCs/>
        </w:rPr>
        <w:t>:</w:t>
      </w:r>
      <w:r w:rsidR="00B365B0">
        <w:t xml:space="preserve">  </w:t>
      </w:r>
      <w:r w:rsidR="00AB24AB">
        <w:t>The third paragraph in its entirety, “</w:t>
      </w:r>
      <w:r w:rsidR="00787D78">
        <w:t>Mix and place…mechanical vibrator</w:t>
      </w:r>
      <w:r>
        <w:t>.</w:t>
      </w:r>
      <w:r w:rsidR="00787D78">
        <w:t>”</w:t>
      </w:r>
    </w:p>
    <w:p w14:paraId="5C32B729" w14:textId="77777777" w:rsidR="00A3580B" w:rsidRPr="005F0B33" w:rsidRDefault="00A3580B" w:rsidP="00A3580B">
      <w:pPr>
        <w:jc w:val="both"/>
      </w:pPr>
    </w:p>
    <w:p w14:paraId="7D83A158" w14:textId="40B0A24C" w:rsidR="007B51A9" w:rsidRPr="001A55DA" w:rsidRDefault="00A3580B" w:rsidP="005539F4">
      <w:pPr>
        <w:tabs>
          <w:tab w:val="left" w:pos="720"/>
          <w:tab w:val="left" w:pos="1890"/>
        </w:tabs>
        <w:suppressAutoHyphens/>
        <w:spacing w:line="240" w:lineRule="exact"/>
        <w:jc w:val="both"/>
      </w:pPr>
      <w:r w:rsidRPr="005F0B33">
        <w:rPr>
          <w:b/>
          <w:bCs/>
          <w:u w:val="single"/>
        </w:rPr>
        <w:t>INSERT</w:t>
      </w:r>
      <w:r w:rsidRPr="005F0B33">
        <w:rPr>
          <w:b/>
          <w:bCs/>
        </w:rPr>
        <w:t>:</w:t>
      </w:r>
      <w:r>
        <w:rPr>
          <w:b/>
          <w:bCs/>
        </w:rPr>
        <w:t xml:space="preserve"> </w:t>
      </w:r>
      <w:r w:rsidR="000000C1">
        <w:rPr>
          <w:b/>
          <w:bCs/>
        </w:rPr>
        <w:t xml:space="preserve"> </w:t>
      </w:r>
      <w:r w:rsidRPr="005F0B33">
        <w:t>The following.</w:t>
      </w:r>
    </w:p>
    <w:p w14:paraId="0B2FF982" w14:textId="77777777" w:rsidR="0006271F" w:rsidRPr="001A55DA" w:rsidRDefault="0006271F" w:rsidP="0023556F">
      <w:pPr>
        <w:autoSpaceDE w:val="0"/>
        <w:autoSpaceDN w:val="0"/>
        <w:adjustRightInd w:val="0"/>
        <w:ind w:left="1080"/>
      </w:pPr>
    </w:p>
    <w:p w14:paraId="70E16F93" w14:textId="5EF9087C" w:rsidR="00AC4DAE" w:rsidRDefault="007B51A9" w:rsidP="00787D78">
      <w:pPr>
        <w:autoSpaceDE w:val="0"/>
        <w:autoSpaceDN w:val="0"/>
        <w:adjustRightInd w:val="0"/>
      </w:pPr>
      <w:r w:rsidRPr="005539F4">
        <w:t>Mix and place concrete as specified in 915.03.0</w:t>
      </w:r>
      <w:r w:rsidR="000D2B01" w:rsidRPr="005539F4">
        <w:t xml:space="preserve">5 </w:t>
      </w:r>
      <w:r w:rsidRPr="005539F4">
        <w:t>and Section</w:t>
      </w:r>
      <w:r w:rsidR="007878FB" w:rsidRPr="005539F4">
        <w:t> </w:t>
      </w:r>
      <w:r w:rsidR="00582F0B" w:rsidRPr="005539F4">
        <w:t>420,</w:t>
      </w:r>
      <w:r w:rsidR="003B2E91" w:rsidRPr="005539F4">
        <w:t xml:space="preserve"> </w:t>
      </w:r>
      <w:r w:rsidRPr="005539F4">
        <w:t>respectively.</w:t>
      </w:r>
      <w:r w:rsidR="00DE1B23">
        <w:t xml:space="preserve">  </w:t>
      </w:r>
      <w:r w:rsidRPr="005539F4">
        <w:t>Vibrate concrete using</w:t>
      </w:r>
      <w:r w:rsidR="000D2B01" w:rsidRPr="005539F4">
        <w:t xml:space="preserve"> </w:t>
      </w:r>
      <w:r w:rsidRPr="005539F4">
        <w:t>an approved immersion type mechanical</w:t>
      </w:r>
      <w:r w:rsidR="00D20473" w:rsidRPr="005539F4">
        <w:t xml:space="preserve"> </w:t>
      </w:r>
      <w:r w:rsidRPr="005539F4">
        <w:t>vibrator.</w:t>
      </w:r>
      <w:bookmarkStart w:id="0" w:name="_GoBack"/>
      <w:bookmarkEnd w:id="0"/>
    </w:p>
    <w:sectPr w:rsidR="00AC4DAE" w:rsidSect="00F549EB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C31EF" w14:textId="77777777" w:rsidR="002E7E83" w:rsidRDefault="002E7E83" w:rsidP="00C07AE0">
      <w:r>
        <w:separator/>
      </w:r>
    </w:p>
  </w:endnote>
  <w:endnote w:type="continuationSeparator" w:id="0">
    <w:p w14:paraId="3A355B0D" w14:textId="77777777" w:rsidR="002E7E83" w:rsidRDefault="002E7E83" w:rsidP="00C07AE0">
      <w:r>
        <w:continuationSeparator/>
      </w:r>
    </w:p>
  </w:endnote>
  <w:endnote w:type="continuationNotice" w:id="1">
    <w:p w14:paraId="1F4E0FF1" w14:textId="77777777" w:rsidR="002E7E83" w:rsidRDefault="002E7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1440563901"/>
      <w:placeholder>
        <w:docPart w:val="1323A44168174CBAA8472D9AC7A03A4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F9129B7E-81C6-483A-B14B-2D6C0411D86E}"/>
      <w:date w:fullDate="2022-10-04T00:00:00Z">
        <w:dateFormat w:val="MM/dd/yyyy"/>
        <w:lid w:val="en-US"/>
        <w:storeMappedDataAs w:val="dateTime"/>
        <w:calendar w:val="gregorian"/>
      </w:date>
    </w:sdtPr>
    <w:sdtEndPr/>
    <w:sdtContent>
      <w:p w14:paraId="7DF22F5F" w14:textId="3FE07B7B" w:rsidR="0098549E" w:rsidRDefault="006C369E" w:rsidP="0098549E">
        <w:pPr>
          <w:pStyle w:val="Footer"/>
          <w:jc w:val="right"/>
        </w:pPr>
        <w:r>
          <w:t>10/04/2022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8F60E" w14:textId="77777777" w:rsidR="002E7E83" w:rsidRDefault="002E7E83" w:rsidP="00C07AE0">
      <w:r>
        <w:separator/>
      </w:r>
    </w:p>
  </w:footnote>
  <w:footnote w:type="continuationSeparator" w:id="0">
    <w:p w14:paraId="20F3574A" w14:textId="77777777" w:rsidR="002E7E83" w:rsidRDefault="002E7E83" w:rsidP="00C07AE0">
      <w:r>
        <w:continuationSeparator/>
      </w:r>
    </w:p>
  </w:footnote>
  <w:footnote w:type="continuationNotice" w:id="1">
    <w:p w14:paraId="69C60EF0" w14:textId="77777777" w:rsidR="002E7E83" w:rsidRDefault="002E7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BE728" w14:textId="2FCBF67B" w:rsidR="00C07AE0" w:rsidRPr="00C07AE0" w:rsidRDefault="00C07AE0" w:rsidP="00C07AE0">
    <w:pPr>
      <w:pStyle w:val="Header"/>
    </w:pPr>
    <w:r w:rsidRPr="00C07AE0">
      <w:rPr>
        <w:noProof/>
      </w:rPr>
      <w:drawing>
        <wp:inline distT="0" distB="0" distL="0" distR="0" wp14:anchorId="2E328650" wp14:editId="73D3BABA">
          <wp:extent cx="2914015" cy="433070"/>
          <wp:effectExtent l="0" t="0" r="635" b="5080"/>
          <wp:docPr id="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5FB150" w14:textId="0F47F1B7" w:rsidR="00C07AE0" w:rsidRPr="00C07AE0" w:rsidRDefault="002E7E83" w:rsidP="00C07AE0">
    <w:pPr>
      <w:pStyle w:val="Header"/>
    </w:pPr>
    <w:sdt>
      <w:sdtPr>
        <w:rPr>
          <w:b/>
          <w:caps/>
        </w:rPr>
        <w:alias w:val="Spec Type"/>
        <w:tag w:val="Spec_x0020_Type"/>
        <w:id w:val="-1608181787"/>
        <w:placeholder>
          <w:docPart w:val="4ECAE5EA52B84A1B8BB17C08111B25F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F9129B7E-81C6-483A-B14B-2D6C0411D86E}"/>
        <w:dropDownList w:lastValue="Special Provisions Insert">
          <w:listItem w:value="[Spec Type]"/>
        </w:dropDownList>
      </w:sdtPr>
      <w:sdtEndPr/>
      <w:sdtContent>
        <w:r w:rsidR="00E86DC4" w:rsidRPr="00E86DC4">
          <w:rPr>
            <w:b/>
            <w:caps/>
          </w:rPr>
          <w:t>Special Provisions Insert</w:t>
        </w:r>
      </w:sdtContent>
    </w:sdt>
    <w:r w:rsidR="00C07AE0" w:rsidRPr="00C07AE0">
      <w:tab/>
    </w:r>
    <w:r w:rsidR="009D4778">
      <w:ptab w:relativeTo="margin" w:alignment="right" w:leader="none"/>
    </w:r>
    <w:r w:rsidR="00C07AE0" w:rsidRPr="00C07AE0">
      <w:t xml:space="preserve">CONTRACT NO. </w:t>
    </w:r>
    <w:sdt>
      <w:sdtPr>
        <w:alias w:val="Contract Number"/>
        <w:tag w:val="Contract_x0020_Number"/>
        <w:id w:val="-674186123"/>
        <w:placeholder>
          <w:docPart w:val="D6B6E677656F4E7DB949F0CF14E6366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F9129B7E-81C6-483A-B14B-2D6C0411D86E}"/>
        <w:text/>
      </w:sdtPr>
      <w:sdtEndPr/>
      <w:sdtContent>
        <w:r w:rsidR="00E02A55" w:rsidRPr="003878F3">
          <w:rPr>
            <w:rStyle w:val="PlaceholderText"/>
          </w:rPr>
          <w:t>[Contract Number]</w:t>
        </w:r>
      </w:sdtContent>
    </w:sdt>
  </w:p>
  <w:p w14:paraId="7A222459" w14:textId="4C55F5CA" w:rsidR="00C07AE0" w:rsidRPr="00C07AE0" w:rsidRDefault="002E7E83" w:rsidP="00C07AE0">
    <w:pPr>
      <w:pStyle w:val="Header"/>
    </w:pPr>
    <w:sdt>
      <w:sdtPr>
        <w:rPr>
          <w:caps/>
        </w:rPr>
        <w:alias w:val="Title"/>
        <w:tag w:val=""/>
        <w:id w:val="1095135773"/>
        <w:placeholder>
          <w:docPart w:val="9E8BC3238E1245A5942D6FD6B46E0AC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52D53">
          <w:rPr>
            <w:caps/>
          </w:rPr>
          <w:t>604 — Concrete Traffic Barriers</w:t>
        </w:r>
      </w:sdtContent>
    </w:sdt>
    <w:r w:rsidR="00C14744">
      <w:rPr>
        <w:caps/>
      </w:rPr>
      <w:ptab w:relativeTo="margin" w:alignment="right" w:leader="none"/>
    </w:r>
    <w:r w:rsidR="00C07AE0" w:rsidRPr="00C07AE0">
      <w:fldChar w:fldCharType="begin"/>
    </w:r>
    <w:r w:rsidR="00C07AE0" w:rsidRPr="00C07AE0">
      <w:instrText xml:space="preserve"> PAGE </w:instrText>
    </w:r>
    <w:r w:rsidR="00C07AE0" w:rsidRPr="00C07AE0">
      <w:fldChar w:fldCharType="separate"/>
    </w:r>
    <w:r w:rsidR="00C07AE0" w:rsidRPr="00C07AE0">
      <w:t>1</w:t>
    </w:r>
    <w:r w:rsidR="00C07AE0" w:rsidRPr="00C07AE0">
      <w:fldChar w:fldCharType="end"/>
    </w:r>
    <w:r w:rsidR="00C07AE0" w:rsidRPr="00C07AE0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C07AE0" w:rsidRPr="00C07AE0">
      <w:t>2</w:t>
    </w:r>
    <w:r>
      <w:fldChar w:fldCharType="end"/>
    </w:r>
  </w:p>
  <w:p w14:paraId="6FC5CEAB" w14:textId="77777777" w:rsidR="00C07AE0" w:rsidRDefault="00C07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A13D66"/>
    <w:multiLevelType w:val="hybridMultilevel"/>
    <w:tmpl w:val="6E19265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195915"/>
    <w:multiLevelType w:val="hybridMultilevel"/>
    <w:tmpl w:val="140C5C7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D6AA9A"/>
    <w:multiLevelType w:val="hybridMultilevel"/>
    <w:tmpl w:val="6720CA0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0MDA2MjQ1MjM1NzBT0lEKTi0uzszPAykwqwUArTyVoywAAAA="/>
  </w:docVars>
  <w:rsids>
    <w:rsidRoot w:val="00F75439"/>
    <w:rsid w:val="000000C1"/>
    <w:rsid w:val="00045437"/>
    <w:rsid w:val="0006271F"/>
    <w:rsid w:val="00085EB0"/>
    <w:rsid w:val="000A2A6C"/>
    <w:rsid w:val="000A47C5"/>
    <w:rsid w:val="000C0CBB"/>
    <w:rsid w:val="000C16F9"/>
    <w:rsid w:val="000C6A54"/>
    <w:rsid w:val="000D2B01"/>
    <w:rsid w:val="000D4B5D"/>
    <w:rsid w:val="00134815"/>
    <w:rsid w:val="00146BB1"/>
    <w:rsid w:val="00151FFE"/>
    <w:rsid w:val="00164580"/>
    <w:rsid w:val="00164A5F"/>
    <w:rsid w:val="00186FB7"/>
    <w:rsid w:val="001A06F3"/>
    <w:rsid w:val="001A330E"/>
    <w:rsid w:val="001A55DA"/>
    <w:rsid w:val="001C7C92"/>
    <w:rsid w:val="002003A1"/>
    <w:rsid w:val="00235285"/>
    <w:rsid w:val="0023556F"/>
    <w:rsid w:val="002D0348"/>
    <w:rsid w:val="002E7E83"/>
    <w:rsid w:val="002F02FA"/>
    <w:rsid w:val="00307BAD"/>
    <w:rsid w:val="00375E52"/>
    <w:rsid w:val="003A62FA"/>
    <w:rsid w:val="003B2E91"/>
    <w:rsid w:val="00406833"/>
    <w:rsid w:val="00412F06"/>
    <w:rsid w:val="00452D53"/>
    <w:rsid w:val="00485402"/>
    <w:rsid w:val="004D5A78"/>
    <w:rsid w:val="005539F4"/>
    <w:rsid w:val="00582F0B"/>
    <w:rsid w:val="005B63AD"/>
    <w:rsid w:val="00672837"/>
    <w:rsid w:val="0069310D"/>
    <w:rsid w:val="00695BBC"/>
    <w:rsid w:val="006A1D72"/>
    <w:rsid w:val="006B6586"/>
    <w:rsid w:val="006C369E"/>
    <w:rsid w:val="006D7A5F"/>
    <w:rsid w:val="007445F2"/>
    <w:rsid w:val="00754F36"/>
    <w:rsid w:val="0077335A"/>
    <w:rsid w:val="007878FB"/>
    <w:rsid w:val="00787D78"/>
    <w:rsid w:val="007A2E1E"/>
    <w:rsid w:val="007B51A9"/>
    <w:rsid w:val="007D4CA4"/>
    <w:rsid w:val="00827362"/>
    <w:rsid w:val="00837E8A"/>
    <w:rsid w:val="00872715"/>
    <w:rsid w:val="008A15BF"/>
    <w:rsid w:val="008C4B0F"/>
    <w:rsid w:val="00911C9F"/>
    <w:rsid w:val="0096312E"/>
    <w:rsid w:val="0098549E"/>
    <w:rsid w:val="009A009F"/>
    <w:rsid w:val="009A2088"/>
    <w:rsid w:val="009B2CD7"/>
    <w:rsid w:val="009C14FD"/>
    <w:rsid w:val="009D3281"/>
    <w:rsid w:val="009D4778"/>
    <w:rsid w:val="00A213DA"/>
    <w:rsid w:val="00A3580B"/>
    <w:rsid w:val="00A35977"/>
    <w:rsid w:val="00A41059"/>
    <w:rsid w:val="00A97405"/>
    <w:rsid w:val="00AB24AB"/>
    <w:rsid w:val="00AB3900"/>
    <w:rsid w:val="00AB6D43"/>
    <w:rsid w:val="00AC1392"/>
    <w:rsid w:val="00AC1FF1"/>
    <w:rsid w:val="00AC4DAE"/>
    <w:rsid w:val="00AD2F02"/>
    <w:rsid w:val="00B365B0"/>
    <w:rsid w:val="00B44F49"/>
    <w:rsid w:val="00B54726"/>
    <w:rsid w:val="00BE4185"/>
    <w:rsid w:val="00BF5829"/>
    <w:rsid w:val="00C07AE0"/>
    <w:rsid w:val="00C14744"/>
    <w:rsid w:val="00C1732C"/>
    <w:rsid w:val="00C176B8"/>
    <w:rsid w:val="00C17F83"/>
    <w:rsid w:val="00C80D74"/>
    <w:rsid w:val="00C873F9"/>
    <w:rsid w:val="00CA0124"/>
    <w:rsid w:val="00CA2D01"/>
    <w:rsid w:val="00CD78A0"/>
    <w:rsid w:val="00D132DD"/>
    <w:rsid w:val="00D20473"/>
    <w:rsid w:val="00D31791"/>
    <w:rsid w:val="00D46DBD"/>
    <w:rsid w:val="00D554EF"/>
    <w:rsid w:val="00D77F32"/>
    <w:rsid w:val="00DE1B23"/>
    <w:rsid w:val="00E02A55"/>
    <w:rsid w:val="00E44479"/>
    <w:rsid w:val="00E52D6C"/>
    <w:rsid w:val="00E64497"/>
    <w:rsid w:val="00E64B7F"/>
    <w:rsid w:val="00E7401E"/>
    <w:rsid w:val="00E85B67"/>
    <w:rsid w:val="00E86DC4"/>
    <w:rsid w:val="00E9375E"/>
    <w:rsid w:val="00EA1BBC"/>
    <w:rsid w:val="00EB2AA9"/>
    <w:rsid w:val="00EB51A7"/>
    <w:rsid w:val="00EF19A3"/>
    <w:rsid w:val="00F04558"/>
    <w:rsid w:val="00F36329"/>
    <w:rsid w:val="00F44E5E"/>
    <w:rsid w:val="00F549EB"/>
    <w:rsid w:val="00F75439"/>
    <w:rsid w:val="00F779E3"/>
    <w:rsid w:val="00FA116A"/>
    <w:rsid w:val="00FE1F1C"/>
    <w:rsid w:val="00FE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2F0F4"/>
  <w15:chartTrackingRefBased/>
  <w15:docId w15:val="{56AE8E5B-02AB-4464-82B7-4614CE520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54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16">
    <w:name w:val="CM116"/>
    <w:basedOn w:val="Default"/>
    <w:next w:val="Default"/>
    <w:rsid w:val="00045437"/>
    <w:pPr>
      <w:spacing w:after="240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44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07A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7AE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07A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7A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6271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7F8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045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45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455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5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D0D1FE2D04B4BA883F8B55863BFA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EE900-F227-4CB4-82EA-889C9AAC4618}"/>
      </w:docPartPr>
      <w:docPartBody>
        <w:p w:rsidR="00084B8A" w:rsidRDefault="004321B4">
          <w:r w:rsidRPr="003C0CF5">
            <w:rPr>
              <w:rStyle w:val="PlaceholderText"/>
            </w:rPr>
            <w:t>[Category]</w:t>
          </w:r>
        </w:p>
      </w:docPartBody>
    </w:docPart>
    <w:docPart>
      <w:docPartPr>
        <w:name w:val="E8B9D54ACBC64D2A8F83BE9324C7A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7D04A-F3BB-4D38-9C23-822D3841DBF2}"/>
      </w:docPartPr>
      <w:docPartBody>
        <w:p w:rsidR="00084B8A" w:rsidRDefault="004321B4">
          <w:r w:rsidRPr="003C0CF5">
            <w:rPr>
              <w:rStyle w:val="PlaceholderText"/>
            </w:rPr>
            <w:t>[Category Description]</w:t>
          </w:r>
        </w:p>
      </w:docPartBody>
    </w:docPart>
    <w:docPart>
      <w:docPartPr>
        <w:name w:val="3ACEF7E7C5FD490E97AA17E11FF63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45BC1-C8C7-4D54-882B-CB4F7D67C1DB}"/>
      </w:docPartPr>
      <w:docPartBody>
        <w:p w:rsidR="00084B8A" w:rsidRDefault="004321B4">
          <w:r w:rsidRPr="003C0CF5">
            <w:rPr>
              <w:rStyle w:val="PlaceholderText"/>
            </w:rPr>
            <w:t>[Title]</w:t>
          </w:r>
        </w:p>
      </w:docPartBody>
    </w:docPart>
    <w:docPart>
      <w:docPartPr>
        <w:name w:val="9E8BC3238E1245A5942D6FD6B46E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7A7FD-C719-4BF7-88AA-8799041CC3BD}"/>
      </w:docPartPr>
      <w:docPartBody>
        <w:p w:rsidR="00084B8A" w:rsidRDefault="004321B4">
          <w:r w:rsidRPr="003C0CF5">
            <w:rPr>
              <w:rStyle w:val="PlaceholderText"/>
            </w:rPr>
            <w:t>[Title]</w:t>
          </w:r>
        </w:p>
      </w:docPartBody>
    </w:docPart>
    <w:docPart>
      <w:docPartPr>
        <w:name w:val="4ECAE5EA52B84A1B8BB17C08111B2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C8226-16EA-48D9-99CE-A8B8C23F8086}"/>
      </w:docPartPr>
      <w:docPartBody>
        <w:p w:rsidR="00084B8A" w:rsidRDefault="004321B4">
          <w:r w:rsidRPr="003C0CF5">
            <w:rPr>
              <w:rStyle w:val="PlaceholderText"/>
            </w:rPr>
            <w:t>[Spec Type]</w:t>
          </w:r>
        </w:p>
      </w:docPartBody>
    </w:docPart>
    <w:docPart>
      <w:docPartPr>
        <w:name w:val="CCCB68A70DDE46B1AF3CB82598085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2E524-7D85-45C5-9560-98EB86072FDC}"/>
      </w:docPartPr>
      <w:docPartBody>
        <w:p w:rsidR="00DE6D88" w:rsidRDefault="006F6A02">
          <w:r w:rsidRPr="00371AE3">
            <w:rPr>
              <w:rStyle w:val="PlaceholderText"/>
            </w:rPr>
            <w:t>[Title]</w:t>
          </w:r>
        </w:p>
      </w:docPartBody>
    </w:docPart>
    <w:docPart>
      <w:docPartPr>
        <w:name w:val="1323A44168174CBAA8472D9AC7A03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76A89-EA5D-41ED-BE4C-49D17B8C5B16}"/>
      </w:docPartPr>
      <w:docPartBody>
        <w:p w:rsidR="00BB0141" w:rsidRDefault="00601637" w:rsidP="00601637">
          <w:pPr>
            <w:pStyle w:val="1323A44168174CBAA8472D9AC7A03A41"/>
          </w:pPr>
          <w:r w:rsidRPr="003C0CF5">
            <w:rPr>
              <w:rStyle w:val="PlaceholderText"/>
            </w:rPr>
            <w:t>[Version Date]</w:t>
          </w:r>
        </w:p>
      </w:docPartBody>
    </w:docPart>
    <w:docPart>
      <w:docPartPr>
        <w:name w:val="D6B6E677656F4E7DB949F0CF14E63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680BE-328D-4042-9D17-1DE453CB37A1}"/>
      </w:docPartPr>
      <w:docPartBody>
        <w:p w:rsidR="00696D65" w:rsidRDefault="00A0674F">
          <w:r w:rsidRPr="003878F3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1B4"/>
    <w:rsid w:val="00084B8A"/>
    <w:rsid w:val="00361E1C"/>
    <w:rsid w:val="004321B4"/>
    <w:rsid w:val="005C2ABA"/>
    <w:rsid w:val="00601637"/>
    <w:rsid w:val="00696D65"/>
    <w:rsid w:val="00697BAD"/>
    <w:rsid w:val="006F6A02"/>
    <w:rsid w:val="007857CA"/>
    <w:rsid w:val="00954828"/>
    <w:rsid w:val="00A0674F"/>
    <w:rsid w:val="00A45CF1"/>
    <w:rsid w:val="00A74606"/>
    <w:rsid w:val="00B2245C"/>
    <w:rsid w:val="00BB0141"/>
    <w:rsid w:val="00C625C3"/>
    <w:rsid w:val="00CE0D96"/>
    <w:rsid w:val="00DE6D88"/>
    <w:rsid w:val="00F65330"/>
    <w:rsid w:val="00F9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7A540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74F"/>
    <w:rPr>
      <w:color w:val="808080"/>
    </w:rPr>
  </w:style>
  <w:style w:type="paragraph" w:customStyle="1" w:styleId="1323A44168174CBAA8472D9AC7A03A41">
    <w:name w:val="1323A44168174CBAA8472D9AC7A03A41"/>
    <w:rsid w:val="006016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BE_x0025__x0020_Total_x0020__x0028__x0023__x0029_ xmlns="64a3e435-be48-4f0a-a6e5-62b31e02ddd9" xsi:nil="true"/>
    <Category_x0020_Description xmlns="64a3e435-be48-4f0a-a6e5-62b31e02ddd9">Shoulders</Category_x0020_Description>
    <Project_x0020_Description_x0020_Short xmlns="64a3e435-be48-4f0a-a6e5-62b31e02ddd9" xsi:nil="true"/>
    <Src_x0020_ID xmlns="64a3e435-be48-4f0a-a6e5-62b31e02ddd9" xsi:nil="true"/>
    <TOC_x0020_Group_x0020_Sort xmlns="64a3e435-be48-4f0a-a6e5-62b31e02ddd9">Part 3: Category 600 – Shoulders</TOC_x0020_Group_x0020_Sort>
    <Project_x0020_Description_x0020_Long xmlns="64a3e435-be48-4f0a-a6e5-62b31e02ddd9" xsi:nil="true"/>
    <Src_x0020_Document_x0020_ID xmlns="64a3e435-be48-4f0a-a6e5-62b31e02ddd9">
      <Url xsi:nil="true"/>
      <Description xsi:nil="true"/>
    </Src_x0020_Document_x0020_ID>
    <Version_x0020_Date xmlns="64a3e435-be48-4f0a-a6e5-62b31e02ddd9">2022-10-04T04:00:00+00:00</Version_x0020_Date>
    <TOC_x0020_Note xmlns="64a3e435-be48-4f0a-a6e5-62b31e02ddd9" xsi:nil="true"/>
    <FAP_x0020_Number xmlns="64a3e435-be48-4f0a-a6e5-62b31e02ddd9" xsi:nil="true"/>
    <Diesel_x0020_Fuel xmlns="64a3e435-be48-4f0a-a6e5-62b31e02ddd9" xsi:nil="true"/>
    <MBE_x0025__x0020_Women_x0020__x0028__x0023__x0029_ xmlns="64a3e435-be48-4f0a-a6e5-62b31e02ddd9" xsi:nil="true"/>
    <Low-Capacity_x0020_Printer xmlns="64a3e435-be48-4f0a-a6e5-62b31e02ddd9" xsi:nil="true"/>
    <Sheets xmlns="64a3e435-be48-4f0a-a6e5-62b31e02ddd9">1</Sheets>
    <Camera xmlns="64a3e435-be48-4f0a-a6e5-62b31e02ddd9" xsi:nil="true"/>
    <Spec_x0020_Type xmlns="64a3e435-be48-4f0a-a6e5-62b31e02ddd9">Special Provisions Insert</Spec_x0020_Type>
    <TOC_x0020_Group xmlns="64a3e435-be48-4f0a-a6e5-62b31e02ddd9">Category 600 – Shoulders</TOC_x0020_Group>
    <Pre-bid_x0020_Date xmlns="64a3e435-be48-4f0a-a6e5-62b31e02ddd9" xsi:nil="true"/>
    <MBE_x0025__x0020_Hispanic_x0020__x0028__x0023__x0029_ xmlns="64a3e435-be48-4f0a-a6e5-62b31e02ddd9" xsi:nil="true"/>
    <Title_x0020_2 xmlns="64a3e435-be48-4f0a-a6e5-62b31e02ddd9" xsi:nil="true"/>
    <Laptop xmlns="64a3e435-be48-4f0a-a6e5-62b31e02ddd9" xsi:nil="true"/>
    <Doc_x0020_Sort_x0020_Order xmlns="64a3e435-be48-4f0a-a6e5-62b31e02ddd9">4</Doc_x0020_Sort_x0020_Order>
    <MBE_x0025__x0020_Asian_x0020__x0028__x0023__x0029_ xmlns="64a3e435-be48-4f0a-a6e5-62b31e02ddd9" xsi:nil="true"/>
    <Src_x0020_Version_x0020_Date xmlns="64a3e435-be48-4f0a-a6e5-62b31e02ddd9" xsi:nil="true"/>
    <TOC_x0020_Supplemental xmlns="64a3e435-be48-4f0a-a6e5-62b31e02ddd9" xsi:nil="true"/>
    <Desktop xmlns="64a3e435-be48-4f0a-a6e5-62b31e02ddd9" xsi:nil="true"/>
    <Pre-bid_x0020_Time xmlns="64a3e435-be48-4f0a-a6e5-62b31e02ddd9" xsi:nil="true"/>
    <Failure_x0020_to_x0020_Maintain xmlns="64a3e435-be48-4f0a-a6e5-62b31e02ddd9" xsi:nil="true"/>
    <Railroad_x0020_Percent xmlns="64a3e435-be48-4f0a-a6e5-62b31e02ddd9" xsi:nil="true"/>
    <High-Capacity_x0020_Printer xmlns="64a3e435-be48-4f0a-a6e5-62b31e02ddd9" xsi:nil="true"/>
    <Pre-bid_x0020_Location xmlns="64a3e435-be48-4f0a-a6e5-62b31e02ddd9" xsi:nil="true"/>
    <MBE_x0025__x0020_African_x0020__x0028__x0023__x0029_ xmlns="64a3e435-be48-4f0a-a6e5-62b31e02ddd9" xsi:nil="true"/>
    <Trainees xmlns="64a3e435-be48-4f0a-a6e5-62b31e02ddd9" xsi:nil="true"/>
    <Contract_x0020_Number xmlns="64a3e435-be48-4f0a-a6e5-62b31e02ddd9">[Contract Number]</Contract_x0020_Number>
    <Shredder xmlns="64a3e435-be48-4f0a-a6e5-62b31e02ddd9" xsi:nil="true"/>
    <Wiki_x0020_URL xmlns="64a3e435-be48-4f0a-a6e5-62b31e02ddd9">
      <Url>https://wiki.roads.maryland.gov/mediawiki/index.php/604_CONCRETE_TRAFFIC_BARRIERS</Url>
      <Description>Section 604</Description>
    </Wiki_x0020_URL>
    <County xmlns="64a3e435-be48-4f0a-a6e5-62b31e02ddd9" xsi:nil="true"/>
    <DBE_x0025__x0020__x0028__x0023__x0029_ xmlns="64a3e435-be48-4f0a-a6e5-62b31e02ddd9" xsi:nil="true"/>
    <Monitor xmlns="64a3e435-be48-4f0a-a6e5-62b31e02ddd9" xsi:nil="true"/>
    <Funding_x0020_Types xmlns="64a3e435-be48-4f0a-a6e5-62b31e02ddd9">
      <Value>Federal - A</Value>
      <Value>Federal - O</Value>
      <Value>State</Value>
    </Funding_x0020_Types>
    <Table_x0020_Of_x0020_Contents xmlns="64a3e435-be48-4f0a-a6e5-62b31e02ddd9">SPI - Section 604 — Concrete Traffic Barriers</Table_x0020_Of_x0020_Cont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6" ma:contentTypeDescription="" ma:contentTypeScope="" ma:versionID="a27c96d01cdfb7ea3adb2c059f902ae4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9a1484bcf662cbf29a985e8e6ba1adbb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6B663-3CFC-4D11-99E8-DA7388422C93}"/>
</file>

<file path=customXml/itemProps2.xml><?xml version="1.0" encoding="utf-8"?>
<ds:datastoreItem xmlns:ds="http://schemas.openxmlformats.org/officeDocument/2006/customXml" ds:itemID="{F9129B7E-81C6-483A-B14B-2D6C0411D86E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3.xml><?xml version="1.0" encoding="utf-8"?>
<ds:datastoreItem xmlns:ds="http://schemas.openxmlformats.org/officeDocument/2006/customXml" ds:itemID="{88E98BF7-C349-464B-825F-FB76F56057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C8F02-746F-4666-A73D-7301824193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9DA651-1453-4BB0-A7F5-592FEF048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50</Words>
  <Characters>329</Characters>
  <Application>Microsoft Office Word</Application>
  <DocSecurity>0</DocSecurity>
  <Lines>15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604 — Concrete Traffic Barriers</vt:lpstr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604 — Concrete Traffic Barriers</dc:title>
  <dc:subject>SPI</dc:subject>
  <dc:creator>Dusty Brady</dc:creator>
  <cp:keywords/>
  <dc:description/>
  <cp:lastModifiedBy>Reynaldo Delos Reyes</cp:lastModifiedBy>
  <cp:revision>79</cp:revision>
  <cp:lastPrinted>2017-12-06T14:38:00Z</cp:lastPrinted>
  <dcterms:created xsi:type="dcterms:W3CDTF">2021-06-22T16:29:00Z</dcterms:created>
  <dcterms:modified xsi:type="dcterms:W3CDTF">2022-09-27T15:52:00Z</dcterms:modified>
  <cp:category>Category 600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9ff7f570-13ba-4f23-9bc6-c9e4d1772ffb</vt:lpwstr>
  </property>
  <property fmtid="{D5CDD505-2E9C-101B-9397-08002B2CF9AE}" pid="4" name="IFB Include">
    <vt:bool>false</vt:bool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to remove the use of mobile mixers for traffic barriers which puts it in line with the 915 spec.</vt:lpwstr>
  </property>
  <property fmtid="{D5CDD505-2E9C-101B-9397-08002B2CF9AE}" pid="8" name="Submit">
    <vt:bool>false</vt:bool>
  </property>
  <property fmtid="{D5CDD505-2E9C-101B-9397-08002B2CF9AE}" pid="9" name="Release Status">
    <vt:lpwstr>Phase 3.2: Sent for Review: FHWA Approval</vt:lpwstr>
  </property>
  <property fmtid="{D5CDD505-2E9C-101B-9397-08002B2CF9AE}" pid="10" name="Office">
    <vt:lpwstr>OMT</vt:lpwstr>
  </property>
  <property fmtid="{D5CDD505-2E9C-101B-9397-08002B2CF9AE}" pid="11" name="GrammarlyDocumentId">
    <vt:lpwstr>08cc6db1aa110c98362e1951bdee3ca6778f02d1f61ab6cc2aeab83df381eb14</vt:lpwstr>
  </property>
</Properties>
</file>